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25" w:rsidRPr="003E5924" w:rsidRDefault="00653E25" w:rsidP="009C3155">
      <w:pPr>
        <w:jc w:val="both"/>
        <w:rPr>
          <w:rFonts w:ascii="Arial" w:hAnsi="Arial" w:cs="Arial"/>
          <w:b/>
          <w:sz w:val="24"/>
          <w:szCs w:val="24"/>
        </w:rPr>
      </w:pPr>
      <w:r w:rsidRPr="003E5924">
        <w:rPr>
          <w:rFonts w:ascii="Arial" w:hAnsi="Arial" w:cs="Arial"/>
          <w:b/>
          <w:sz w:val="24"/>
          <w:szCs w:val="24"/>
        </w:rPr>
        <w:t>Vnitřní směrnice ředitelky LMŠ Děti z </w:t>
      </w:r>
      <w:proofErr w:type="gramStart"/>
      <w:r w:rsidRPr="003E5924">
        <w:rPr>
          <w:rFonts w:ascii="Arial" w:hAnsi="Arial" w:cs="Arial"/>
          <w:b/>
          <w:sz w:val="24"/>
          <w:szCs w:val="24"/>
        </w:rPr>
        <w:t xml:space="preserve">jurty, </w:t>
      </w:r>
      <w:proofErr w:type="spellStart"/>
      <w:r w:rsidRPr="003E5924">
        <w:rPr>
          <w:rFonts w:ascii="Arial" w:hAnsi="Arial" w:cs="Arial"/>
          <w:b/>
          <w:sz w:val="24"/>
          <w:szCs w:val="24"/>
        </w:rPr>
        <w:t>z.s</w:t>
      </w:r>
      <w:proofErr w:type="spellEnd"/>
      <w:r w:rsidRPr="003E592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53E25" w:rsidRPr="003E5924" w:rsidRDefault="00653E25" w:rsidP="009C3155">
      <w:pPr>
        <w:jc w:val="both"/>
        <w:rPr>
          <w:rFonts w:ascii="Arial" w:hAnsi="Arial" w:cs="Arial"/>
          <w:b/>
          <w:sz w:val="24"/>
          <w:szCs w:val="24"/>
        </w:rPr>
      </w:pPr>
      <w:r w:rsidRPr="003E5924">
        <w:rPr>
          <w:rFonts w:ascii="Arial" w:hAnsi="Arial" w:cs="Arial"/>
          <w:b/>
          <w:sz w:val="24"/>
          <w:szCs w:val="24"/>
        </w:rPr>
        <w:t>Stanovení podmínek pro podávání žádosti o přijetí dítěte k předškolnímu vzdělávání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Ředitelka Lesní mateřské školy Děti z </w:t>
      </w:r>
      <w:proofErr w:type="gramStart"/>
      <w:r w:rsidRPr="009C3155">
        <w:rPr>
          <w:rFonts w:ascii="Arial" w:hAnsi="Arial" w:cs="Arial"/>
          <w:sz w:val="24"/>
          <w:szCs w:val="24"/>
        </w:rPr>
        <w:t xml:space="preserve">jurty, </w:t>
      </w:r>
      <w:proofErr w:type="spellStart"/>
      <w:r w:rsidRPr="009C3155">
        <w:rPr>
          <w:rFonts w:ascii="Arial" w:hAnsi="Arial" w:cs="Arial"/>
          <w:sz w:val="24"/>
          <w:szCs w:val="24"/>
        </w:rPr>
        <w:t>z.s</w:t>
      </w:r>
      <w:proofErr w:type="spellEnd"/>
      <w:r w:rsidRPr="009C3155">
        <w:rPr>
          <w:rFonts w:ascii="Arial" w:hAnsi="Arial" w:cs="Arial"/>
          <w:sz w:val="24"/>
          <w:szCs w:val="24"/>
        </w:rPr>
        <w:t>.</w:t>
      </w:r>
      <w:proofErr w:type="gramEnd"/>
      <w:r w:rsidRPr="009C3155">
        <w:rPr>
          <w:rFonts w:ascii="Arial" w:hAnsi="Arial" w:cs="Arial"/>
          <w:sz w:val="24"/>
          <w:szCs w:val="24"/>
        </w:rPr>
        <w:t xml:space="preserve"> se sídlem Havelská 3, 282 01 Český Brod </w:t>
      </w:r>
      <w:proofErr w:type="spellStart"/>
      <w:r w:rsidRPr="009C3155">
        <w:rPr>
          <w:rFonts w:ascii="Arial" w:hAnsi="Arial" w:cs="Arial"/>
          <w:sz w:val="24"/>
          <w:szCs w:val="24"/>
        </w:rPr>
        <w:t>Štolmíř</w:t>
      </w:r>
      <w:proofErr w:type="spellEnd"/>
      <w:r w:rsidRPr="009C3155">
        <w:rPr>
          <w:rFonts w:ascii="Arial" w:hAnsi="Arial" w:cs="Arial"/>
          <w:sz w:val="24"/>
          <w:szCs w:val="24"/>
        </w:rPr>
        <w:t xml:space="preserve"> (dále jen LMŠ), v souladu s vyhláškou č. 14/2005 Sb., o předškolním vzdělávání ve znění pozdějších předpisů a s odst. 2, § 34 zákona č. 561/2004 Sb., o předškolním, základním, středním, vyšším a jiném vzdělávání ve znění pozdějších předpisů stanovuje následující upřesnění pro podávání žádostí o přijetí dětí k předškolnímu vzdělávání pro školní rok 2024/2025.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Default="00352C10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Místo vydávání žádosti</w:t>
      </w:r>
    </w:p>
    <w:p w:rsidR="003E5924" w:rsidRPr="009C3155" w:rsidRDefault="003E5924" w:rsidP="003E5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C3155">
        <w:rPr>
          <w:rFonts w:ascii="Arial" w:hAnsi="Arial" w:cs="Arial"/>
          <w:sz w:val="24"/>
          <w:szCs w:val="24"/>
        </w:rPr>
        <w:t>žádost, evidenční list a další dokumenty je možné si stáhnout od 28. 4. 2024 na webových stránkách</w:t>
      </w:r>
    </w:p>
    <w:p w:rsidR="003E5924" w:rsidRPr="009C3155" w:rsidRDefault="003E5924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školy a odevzdat je ve stanoveném termínu vyplněné: </w:t>
      </w:r>
      <w:hyperlink r:id="rId4" w:history="1">
        <w:r w:rsidRPr="009C3155">
          <w:rPr>
            <w:rStyle w:val="Hypertextovodkaz"/>
            <w:rFonts w:ascii="Arial" w:hAnsi="Arial" w:cs="Arial"/>
            <w:sz w:val="24"/>
            <w:szCs w:val="24"/>
          </w:rPr>
          <w:t>https://www.mamaloca.cz/lesni-materska-skola-deti-z-jurty</w:t>
        </w:r>
      </w:hyperlink>
      <w:r w:rsidRPr="009C3155">
        <w:rPr>
          <w:rFonts w:ascii="Arial" w:hAnsi="Arial" w:cs="Arial"/>
          <w:sz w:val="24"/>
          <w:szCs w:val="24"/>
        </w:rPr>
        <w:t>.</w:t>
      </w:r>
    </w:p>
    <w:p w:rsidR="00653E25" w:rsidRPr="009C3155" w:rsidRDefault="003E5924" w:rsidP="009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osobně po předchozí</w:t>
      </w:r>
      <w:r w:rsidR="00653E25" w:rsidRPr="009C3155">
        <w:rPr>
          <w:rFonts w:ascii="Arial" w:hAnsi="Arial" w:cs="Arial"/>
          <w:sz w:val="24"/>
          <w:szCs w:val="24"/>
        </w:rPr>
        <w:t xml:space="preserve"> </w:t>
      </w:r>
      <w:r w:rsidR="00352C10" w:rsidRPr="009C3155">
        <w:rPr>
          <w:rFonts w:ascii="Arial" w:hAnsi="Arial" w:cs="Arial"/>
          <w:sz w:val="24"/>
          <w:szCs w:val="24"/>
        </w:rPr>
        <w:t>telefonické domluvě (723 345 766)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Termín vydávání žádosti: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- osobně </w:t>
      </w:r>
      <w:r w:rsidR="00352C10" w:rsidRPr="009C3155">
        <w:rPr>
          <w:rFonts w:ascii="Arial" w:hAnsi="Arial" w:cs="Arial"/>
          <w:sz w:val="24"/>
          <w:szCs w:val="24"/>
        </w:rPr>
        <w:t>po předchozí domluvě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- žádost, evidenční list a další dokumenty je </w:t>
      </w:r>
      <w:r w:rsidR="00352C10" w:rsidRPr="009C3155">
        <w:rPr>
          <w:rFonts w:ascii="Arial" w:hAnsi="Arial" w:cs="Arial"/>
          <w:sz w:val="24"/>
          <w:szCs w:val="24"/>
        </w:rPr>
        <w:t>možné si stáhnout od 28. 4. 2024</w:t>
      </w:r>
      <w:r w:rsidRPr="009C3155">
        <w:rPr>
          <w:rFonts w:ascii="Arial" w:hAnsi="Arial" w:cs="Arial"/>
          <w:sz w:val="24"/>
          <w:szCs w:val="24"/>
        </w:rPr>
        <w:t xml:space="preserve"> na webových stránkách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školy a odevzdat je ve stanoveném termínu vyplněné</w:t>
      </w:r>
      <w:r w:rsidR="00352C10" w:rsidRPr="009C315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352C10" w:rsidRPr="009C3155">
          <w:rPr>
            <w:rStyle w:val="Hypertextovodkaz"/>
            <w:rFonts w:ascii="Arial" w:hAnsi="Arial" w:cs="Arial"/>
            <w:sz w:val="24"/>
            <w:szCs w:val="24"/>
          </w:rPr>
          <w:t>https://www.mamaloca.cz/lesni-materska-skola-deti-z-jurty</w:t>
        </w:r>
      </w:hyperlink>
      <w:r w:rsidRPr="009C3155">
        <w:rPr>
          <w:rFonts w:ascii="Arial" w:hAnsi="Arial" w:cs="Arial"/>
          <w:sz w:val="24"/>
          <w:szCs w:val="24"/>
        </w:rPr>
        <w:t>.</w:t>
      </w:r>
    </w:p>
    <w:p w:rsidR="00352C10" w:rsidRPr="009C3155" w:rsidRDefault="00352C10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Termín a způsob odevz</w:t>
      </w:r>
      <w:r w:rsidR="00352C10" w:rsidRPr="009C3155">
        <w:rPr>
          <w:rFonts w:ascii="Arial" w:hAnsi="Arial" w:cs="Arial"/>
          <w:sz w:val="24"/>
          <w:szCs w:val="24"/>
        </w:rPr>
        <w:t>dání žádosti odpovědným osobám: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osobní podání: </w:t>
      </w:r>
      <w:r w:rsidR="00352C10" w:rsidRPr="009C3155">
        <w:rPr>
          <w:rFonts w:ascii="Arial" w:hAnsi="Arial" w:cs="Arial"/>
          <w:sz w:val="24"/>
          <w:szCs w:val="24"/>
        </w:rPr>
        <w:t>V areálu LMŠ</w:t>
      </w:r>
      <w:r w:rsidR="00E3219B">
        <w:rPr>
          <w:rFonts w:ascii="Arial" w:hAnsi="Arial" w:cs="Arial"/>
          <w:sz w:val="24"/>
          <w:szCs w:val="24"/>
        </w:rPr>
        <w:t xml:space="preserve"> (za zahradou Dětské skupiny Na Sadu, která má adresu: Ke Škole 130, Český Brod </w:t>
      </w:r>
      <w:proofErr w:type="spellStart"/>
      <w:r w:rsidR="00E3219B">
        <w:rPr>
          <w:rFonts w:ascii="Arial" w:hAnsi="Arial" w:cs="Arial"/>
          <w:sz w:val="24"/>
          <w:szCs w:val="24"/>
        </w:rPr>
        <w:t>Štolmíř</w:t>
      </w:r>
      <w:proofErr w:type="spellEnd"/>
      <w:r w:rsidR="00E3219B">
        <w:rPr>
          <w:rFonts w:ascii="Arial" w:hAnsi="Arial" w:cs="Arial"/>
          <w:sz w:val="24"/>
          <w:szCs w:val="24"/>
        </w:rPr>
        <w:t>)</w:t>
      </w:r>
      <w:r w:rsidR="00352C10" w:rsidRPr="009C31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2C10" w:rsidRPr="009C3155">
        <w:rPr>
          <w:rFonts w:ascii="Arial" w:hAnsi="Arial" w:cs="Arial"/>
          <w:sz w:val="24"/>
          <w:szCs w:val="24"/>
        </w:rPr>
        <w:t>14.5.2024</w:t>
      </w:r>
      <w:proofErr w:type="gramEnd"/>
      <w:r w:rsidR="00352C10" w:rsidRPr="009C3155">
        <w:rPr>
          <w:rFonts w:ascii="Arial" w:hAnsi="Arial" w:cs="Arial"/>
          <w:sz w:val="24"/>
          <w:szCs w:val="24"/>
        </w:rPr>
        <w:t xml:space="preserve"> mezi 10:00 a 12:00 a mezi 15:00 a 17:00.</w:t>
      </w:r>
    </w:p>
    <w:p w:rsidR="00352C10" w:rsidRPr="009C3155" w:rsidRDefault="00352C10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Pr="009C3155" w:rsidRDefault="00352C10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Osoba odpovědná</w:t>
      </w:r>
      <w:r w:rsidR="00653E25" w:rsidRPr="009C3155">
        <w:rPr>
          <w:rFonts w:ascii="Arial" w:hAnsi="Arial" w:cs="Arial"/>
          <w:sz w:val="24"/>
          <w:szCs w:val="24"/>
        </w:rPr>
        <w:t xml:space="preserve"> za příje</w:t>
      </w:r>
      <w:r w:rsidRPr="009C3155">
        <w:rPr>
          <w:rFonts w:ascii="Arial" w:hAnsi="Arial" w:cs="Arial"/>
          <w:sz w:val="24"/>
          <w:szCs w:val="24"/>
        </w:rPr>
        <w:t>m a evidenci vrácených žádostí: ředitelka školy Mgr</w:t>
      </w:r>
      <w:r w:rsidR="00653E25" w:rsidRPr="009C3155">
        <w:rPr>
          <w:rFonts w:ascii="Arial" w:hAnsi="Arial" w:cs="Arial"/>
          <w:sz w:val="24"/>
          <w:szCs w:val="24"/>
        </w:rPr>
        <w:t xml:space="preserve">. </w:t>
      </w:r>
      <w:r w:rsidRPr="009C3155">
        <w:rPr>
          <w:rFonts w:ascii="Arial" w:hAnsi="Arial" w:cs="Arial"/>
          <w:sz w:val="24"/>
          <w:szCs w:val="24"/>
        </w:rPr>
        <w:t xml:space="preserve">Tereza </w:t>
      </w:r>
      <w:proofErr w:type="spellStart"/>
      <w:r w:rsidRPr="009C3155">
        <w:rPr>
          <w:rFonts w:ascii="Arial" w:hAnsi="Arial" w:cs="Arial"/>
          <w:sz w:val="24"/>
          <w:szCs w:val="24"/>
        </w:rPr>
        <w:t>Stuchlová</w:t>
      </w:r>
      <w:proofErr w:type="spellEnd"/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Termín odevzdání žádosti je doba rozhodná pro započetí správníh</w:t>
      </w:r>
      <w:r w:rsidR="003E5924">
        <w:rPr>
          <w:rFonts w:ascii="Arial" w:hAnsi="Arial" w:cs="Arial"/>
          <w:sz w:val="24"/>
          <w:szCs w:val="24"/>
        </w:rPr>
        <w:t xml:space="preserve">o řízení dle předem stanovených </w:t>
      </w:r>
      <w:r w:rsidRPr="009C3155">
        <w:rPr>
          <w:rFonts w:ascii="Arial" w:hAnsi="Arial" w:cs="Arial"/>
          <w:sz w:val="24"/>
          <w:szCs w:val="24"/>
        </w:rPr>
        <w:t>kritérií lesní MŠ. O přijetí dítěte nerozhoduje datum ani pořadí odevzdání žádosti.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lastRenderedPageBreak/>
        <w:t xml:space="preserve">Výsledky přijímacího řízení budou oznámeny pod registračními čísly na nástěnce školy </w:t>
      </w:r>
      <w:r w:rsidR="00352C10" w:rsidRPr="009C3155">
        <w:rPr>
          <w:rFonts w:ascii="Arial" w:hAnsi="Arial" w:cs="Arial"/>
          <w:sz w:val="24"/>
          <w:szCs w:val="24"/>
        </w:rPr>
        <w:t>a</w:t>
      </w:r>
      <w:r w:rsidRPr="009C3155">
        <w:rPr>
          <w:rFonts w:ascii="Arial" w:hAnsi="Arial" w:cs="Arial"/>
          <w:sz w:val="24"/>
          <w:szCs w:val="24"/>
        </w:rPr>
        <w:t xml:space="preserve"> n</w:t>
      </w:r>
      <w:r w:rsidR="00352C10" w:rsidRPr="009C3155">
        <w:rPr>
          <w:rFonts w:ascii="Arial" w:hAnsi="Arial" w:cs="Arial"/>
          <w:sz w:val="24"/>
          <w:szCs w:val="24"/>
        </w:rPr>
        <w:t xml:space="preserve">a webových stránkách školy do 30 dnů od předání žádosti a to </w:t>
      </w:r>
      <w:r w:rsidRPr="009C3155">
        <w:rPr>
          <w:rFonts w:ascii="Arial" w:hAnsi="Arial" w:cs="Arial"/>
          <w:sz w:val="24"/>
          <w:szCs w:val="24"/>
        </w:rPr>
        <w:t xml:space="preserve">po dobu </w:t>
      </w:r>
      <w:r w:rsidR="00352C10" w:rsidRPr="009C3155">
        <w:rPr>
          <w:rFonts w:ascii="Arial" w:hAnsi="Arial" w:cs="Arial"/>
          <w:sz w:val="24"/>
          <w:szCs w:val="24"/>
        </w:rPr>
        <w:t xml:space="preserve">nejméně </w:t>
      </w:r>
      <w:r w:rsidRPr="009C3155">
        <w:rPr>
          <w:rFonts w:ascii="Arial" w:hAnsi="Arial" w:cs="Arial"/>
          <w:sz w:val="24"/>
          <w:szCs w:val="24"/>
        </w:rPr>
        <w:t>15 dnů.</w:t>
      </w:r>
    </w:p>
    <w:p w:rsidR="009C315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Všechna rozhodnutí, kladná i záporná, obdrží zákonný zást</w:t>
      </w:r>
      <w:r w:rsidR="003E5924">
        <w:rPr>
          <w:rFonts w:ascii="Arial" w:hAnsi="Arial" w:cs="Arial"/>
          <w:sz w:val="24"/>
          <w:szCs w:val="24"/>
        </w:rPr>
        <w:t xml:space="preserve">upce dítěte doporučeným dopisem </w:t>
      </w:r>
      <w:r w:rsidR="00352C10" w:rsidRPr="009C3155">
        <w:rPr>
          <w:rFonts w:ascii="Arial" w:hAnsi="Arial" w:cs="Arial"/>
          <w:sz w:val="24"/>
          <w:szCs w:val="24"/>
        </w:rPr>
        <w:t>s dodejkou v týdnu od 12</w:t>
      </w:r>
      <w:r w:rsidR="009C3155" w:rsidRPr="009C3155">
        <w:rPr>
          <w:rFonts w:ascii="Arial" w:hAnsi="Arial" w:cs="Arial"/>
          <w:sz w:val="24"/>
          <w:szCs w:val="24"/>
        </w:rPr>
        <w:t>. 6. 2024 do 19. 6. 2024</w:t>
      </w:r>
    </w:p>
    <w:p w:rsidR="00653E2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.</w:t>
      </w:r>
    </w:p>
    <w:p w:rsidR="00394221" w:rsidRPr="009C3155" w:rsidRDefault="00394221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Dle § 34 školského zákona je pro děti, které dosáhnou věku 5 let do </w:t>
      </w:r>
      <w:r w:rsidR="003E5924">
        <w:rPr>
          <w:rFonts w:ascii="Arial" w:hAnsi="Arial" w:cs="Arial"/>
          <w:sz w:val="24"/>
          <w:szCs w:val="24"/>
        </w:rPr>
        <w:t xml:space="preserve">31. 8. 2021, povinné předškolní </w:t>
      </w:r>
      <w:r w:rsidRPr="009C3155">
        <w:rPr>
          <w:rFonts w:ascii="Arial" w:hAnsi="Arial" w:cs="Arial"/>
          <w:sz w:val="24"/>
          <w:szCs w:val="24"/>
        </w:rPr>
        <w:t xml:space="preserve">vzdělávání. Povinnost předškolního vzdělávání se vztahuje na občany </w:t>
      </w:r>
      <w:r w:rsidR="003E5924">
        <w:rPr>
          <w:rFonts w:ascii="Arial" w:hAnsi="Arial" w:cs="Arial"/>
          <w:sz w:val="24"/>
          <w:szCs w:val="24"/>
        </w:rPr>
        <w:t xml:space="preserve">České republiky, kteří pobývají </w:t>
      </w:r>
      <w:r w:rsidRPr="009C3155">
        <w:rPr>
          <w:rFonts w:ascii="Arial" w:hAnsi="Arial" w:cs="Arial"/>
          <w:sz w:val="24"/>
          <w:szCs w:val="24"/>
        </w:rPr>
        <w:t>na jejím území déle než 90 dnů, dále na občany jiného členského stát</w:t>
      </w:r>
      <w:r w:rsidR="003E5924">
        <w:rPr>
          <w:rFonts w:ascii="Arial" w:hAnsi="Arial" w:cs="Arial"/>
          <w:sz w:val="24"/>
          <w:szCs w:val="24"/>
        </w:rPr>
        <w:t xml:space="preserve">u Evropské unie, kteří na území </w:t>
      </w:r>
      <w:r w:rsidRPr="009C3155">
        <w:rPr>
          <w:rFonts w:ascii="Arial" w:hAnsi="Arial" w:cs="Arial"/>
          <w:sz w:val="24"/>
          <w:szCs w:val="24"/>
        </w:rPr>
        <w:t xml:space="preserve">ČR pobývají déle než 90 dnů, a na jiné cizince, kteří jsou oprávněni </w:t>
      </w:r>
      <w:r w:rsidR="003E5924">
        <w:rPr>
          <w:rFonts w:ascii="Arial" w:hAnsi="Arial" w:cs="Arial"/>
          <w:sz w:val="24"/>
          <w:szCs w:val="24"/>
        </w:rPr>
        <w:t xml:space="preserve">pobývat na území ČR trvale nebo </w:t>
      </w:r>
      <w:r w:rsidRPr="009C3155">
        <w:rPr>
          <w:rFonts w:ascii="Arial" w:hAnsi="Arial" w:cs="Arial"/>
          <w:sz w:val="24"/>
          <w:szCs w:val="24"/>
        </w:rPr>
        <w:t>přechodně po dobu delší než 90 dnů. Povinné předškolní vzděl</w:t>
      </w:r>
      <w:r w:rsidR="003E5924">
        <w:rPr>
          <w:rFonts w:ascii="Arial" w:hAnsi="Arial" w:cs="Arial"/>
          <w:sz w:val="24"/>
          <w:szCs w:val="24"/>
        </w:rPr>
        <w:t xml:space="preserve">ávání se netýká dětí s hlubokým </w:t>
      </w:r>
      <w:r w:rsidRPr="009C3155">
        <w:rPr>
          <w:rFonts w:ascii="Arial" w:hAnsi="Arial" w:cs="Arial"/>
          <w:sz w:val="24"/>
          <w:szCs w:val="24"/>
        </w:rPr>
        <w:t>mentálním postižením.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Nedílnou součástí žádosti je souhlas zákonného zástupce se zprac</w:t>
      </w:r>
      <w:r w:rsidR="003E5924">
        <w:rPr>
          <w:rFonts w:ascii="Arial" w:hAnsi="Arial" w:cs="Arial"/>
          <w:sz w:val="24"/>
          <w:szCs w:val="24"/>
        </w:rPr>
        <w:t xml:space="preserve">ováváním osobních údajů (podpis </w:t>
      </w:r>
      <w:r w:rsidRPr="009C3155">
        <w:rPr>
          <w:rFonts w:ascii="Arial" w:hAnsi="Arial" w:cs="Arial"/>
          <w:sz w:val="24"/>
          <w:szCs w:val="24"/>
        </w:rPr>
        <w:t>v žádosti) a seznámení se se směrnicí stanovení podmínek pro po</w:t>
      </w:r>
      <w:r w:rsidR="003E5924">
        <w:rPr>
          <w:rFonts w:ascii="Arial" w:hAnsi="Arial" w:cs="Arial"/>
          <w:sz w:val="24"/>
          <w:szCs w:val="24"/>
        </w:rPr>
        <w:t xml:space="preserve">dávání žádostí o přijetí dítěte </w:t>
      </w:r>
      <w:r w:rsidRPr="009C3155">
        <w:rPr>
          <w:rFonts w:ascii="Arial" w:hAnsi="Arial" w:cs="Arial"/>
          <w:sz w:val="24"/>
          <w:szCs w:val="24"/>
        </w:rPr>
        <w:t>k předškolnímu vzdělávání a dokume</w:t>
      </w:r>
      <w:r w:rsidR="009C3155" w:rsidRPr="009C3155">
        <w:rPr>
          <w:rFonts w:ascii="Arial" w:hAnsi="Arial" w:cs="Arial"/>
          <w:sz w:val="24"/>
          <w:szCs w:val="24"/>
        </w:rPr>
        <w:t>ntů LMŠ</w:t>
      </w:r>
      <w:r w:rsidRPr="009C3155">
        <w:rPr>
          <w:rFonts w:ascii="Arial" w:hAnsi="Arial" w:cs="Arial"/>
          <w:sz w:val="24"/>
          <w:szCs w:val="24"/>
        </w:rPr>
        <w:t>.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Zákonným zástupcům bude umožněno nahlížet do svého spisu (§ 36</w:t>
      </w:r>
      <w:r w:rsidR="003E5924">
        <w:rPr>
          <w:rFonts w:ascii="Arial" w:hAnsi="Arial" w:cs="Arial"/>
          <w:sz w:val="24"/>
          <w:szCs w:val="24"/>
        </w:rPr>
        <w:t xml:space="preserve"> a § 38 zákona č. 500/2004 Sb., </w:t>
      </w:r>
      <w:r w:rsidRPr="009C3155">
        <w:rPr>
          <w:rFonts w:ascii="Arial" w:hAnsi="Arial" w:cs="Arial"/>
          <w:sz w:val="24"/>
          <w:szCs w:val="24"/>
        </w:rPr>
        <w:t>správní řád) a vyjádřit se k podkladům rozhodnutí.</w:t>
      </w:r>
    </w:p>
    <w:p w:rsid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</w:p>
    <w:p w:rsidR="00394221" w:rsidRPr="009C3155" w:rsidRDefault="00394221" w:rsidP="009C3155">
      <w:pPr>
        <w:jc w:val="both"/>
        <w:rPr>
          <w:rFonts w:ascii="Arial" w:hAnsi="Arial" w:cs="Arial"/>
          <w:sz w:val="24"/>
          <w:szCs w:val="24"/>
        </w:rPr>
      </w:pP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K zápisu zákonný zástupce předloží: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 občanský průkaz zákonného zástupce k ověření totožnosti a bydliště, příp. jiný doklad k ověření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bydliště;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 rodný list dítěte;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 cestovní pas – cizinci, oprávněnost pobytu na území ČR – týká se pouze cizinců mimo země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EU – § 20 Z 561/2004 Sb., o předškolním, základním středním, vyšším odborném a jiném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vzdělávání (školský zákon) v platném znění.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 současné době pro doložení dokumentů platí, že stačí odeslat jejich prostou kopií dálkovým</w:t>
      </w:r>
    </w:p>
    <w:p w:rsidR="00653E25" w:rsidRPr="009C3155" w:rsidRDefault="00653E2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způsobem.</w:t>
      </w:r>
    </w:p>
    <w:p w:rsidR="00653E25" w:rsidRDefault="00653E25" w:rsidP="009C3155">
      <w:pPr>
        <w:jc w:val="both"/>
        <w:rPr>
          <w:rFonts w:ascii="Arial" w:hAnsi="Arial" w:cs="Arial"/>
          <w:sz w:val="24"/>
          <w:szCs w:val="24"/>
        </w:rPr>
      </w:pPr>
    </w:p>
    <w:p w:rsidR="00394221" w:rsidRPr="009C3155" w:rsidRDefault="00394221" w:rsidP="009C315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lastRenderedPageBreak/>
        <w:t>Ředitelka LMŠ stanoví tato kritéria pro přijetí dítěte: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1. Dítě, které k </w:t>
      </w:r>
      <w:proofErr w:type="gramStart"/>
      <w:r w:rsidRPr="009C3155">
        <w:rPr>
          <w:rFonts w:ascii="Arial" w:hAnsi="Arial" w:cs="Arial"/>
          <w:sz w:val="24"/>
          <w:szCs w:val="24"/>
        </w:rPr>
        <w:t>31.8</w:t>
      </w:r>
      <w:proofErr w:type="gramEnd"/>
      <w:r w:rsidRPr="009C3155">
        <w:rPr>
          <w:rFonts w:ascii="Arial" w:hAnsi="Arial" w:cs="Arial"/>
          <w:sz w:val="24"/>
          <w:szCs w:val="24"/>
        </w:rPr>
        <w:t>. daného školního roku dovrší 6 let………..5 bodů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2. Dítě, které k </w:t>
      </w:r>
      <w:proofErr w:type="gramStart"/>
      <w:r w:rsidRPr="009C3155">
        <w:rPr>
          <w:rFonts w:ascii="Arial" w:hAnsi="Arial" w:cs="Arial"/>
          <w:sz w:val="24"/>
          <w:szCs w:val="24"/>
        </w:rPr>
        <w:t>31.8</w:t>
      </w:r>
      <w:proofErr w:type="gramEnd"/>
      <w:r w:rsidRPr="009C3155">
        <w:rPr>
          <w:rFonts w:ascii="Arial" w:hAnsi="Arial" w:cs="Arial"/>
          <w:sz w:val="24"/>
          <w:szCs w:val="24"/>
        </w:rPr>
        <w:t>. daného školního roku dovrší 5 let…………4 body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3. Dítě, které k </w:t>
      </w:r>
      <w:proofErr w:type="gramStart"/>
      <w:r w:rsidRPr="009C3155">
        <w:rPr>
          <w:rFonts w:ascii="Arial" w:hAnsi="Arial" w:cs="Arial"/>
          <w:sz w:val="24"/>
          <w:szCs w:val="24"/>
        </w:rPr>
        <w:t>31.8</w:t>
      </w:r>
      <w:proofErr w:type="gramEnd"/>
      <w:r w:rsidRPr="009C3155">
        <w:rPr>
          <w:rFonts w:ascii="Arial" w:hAnsi="Arial" w:cs="Arial"/>
          <w:sz w:val="24"/>
          <w:szCs w:val="24"/>
        </w:rPr>
        <w:t>. daného školního roku dovrší 4 let…………3 body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4. Dítě, které k </w:t>
      </w:r>
      <w:proofErr w:type="gramStart"/>
      <w:r w:rsidRPr="009C3155">
        <w:rPr>
          <w:rFonts w:ascii="Arial" w:hAnsi="Arial" w:cs="Arial"/>
          <w:sz w:val="24"/>
          <w:szCs w:val="24"/>
        </w:rPr>
        <w:t>31.8</w:t>
      </w:r>
      <w:proofErr w:type="gramEnd"/>
      <w:r w:rsidRPr="009C3155">
        <w:rPr>
          <w:rFonts w:ascii="Arial" w:hAnsi="Arial" w:cs="Arial"/>
          <w:sz w:val="24"/>
          <w:szCs w:val="24"/>
        </w:rPr>
        <w:t>. daného školního roku dovrší 3 let…………2 body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5. Dítě, které k </w:t>
      </w:r>
      <w:proofErr w:type="gramStart"/>
      <w:r w:rsidRPr="009C3155">
        <w:rPr>
          <w:rFonts w:ascii="Arial" w:hAnsi="Arial" w:cs="Arial"/>
          <w:sz w:val="24"/>
          <w:szCs w:val="24"/>
        </w:rPr>
        <w:t>31.8</w:t>
      </w:r>
      <w:proofErr w:type="gramEnd"/>
      <w:r w:rsidRPr="009C3155">
        <w:rPr>
          <w:rFonts w:ascii="Arial" w:hAnsi="Arial" w:cs="Arial"/>
          <w:sz w:val="24"/>
          <w:szCs w:val="24"/>
        </w:rPr>
        <w:t>. daného školního roku dovrší 2 roky……….1 bod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6. Do LMŠ se přijímá dítě, u něhož je rodinný přístup v harmonii s fungováním lesních školek.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Zohledňuje se zájem zákonných zástupců o </w:t>
      </w:r>
      <w:proofErr w:type="gramStart"/>
      <w:r w:rsidRPr="009C3155">
        <w:rPr>
          <w:rFonts w:ascii="Arial" w:hAnsi="Arial" w:cs="Arial"/>
          <w:sz w:val="24"/>
          <w:szCs w:val="24"/>
        </w:rPr>
        <w:t>filosofií</w:t>
      </w:r>
      <w:proofErr w:type="gramEnd"/>
      <w:r w:rsidRPr="009C3155">
        <w:rPr>
          <w:rFonts w:ascii="Arial" w:hAnsi="Arial" w:cs="Arial"/>
          <w:sz w:val="24"/>
          <w:szCs w:val="24"/>
        </w:rPr>
        <w:t xml:space="preserve"> lesních mateřských škol, waldorfskou pedagogiku,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3155">
        <w:rPr>
          <w:rFonts w:ascii="Arial" w:hAnsi="Arial" w:cs="Arial"/>
          <w:sz w:val="24"/>
          <w:szCs w:val="24"/>
        </w:rPr>
        <w:t>enviromentální</w:t>
      </w:r>
      <w:proofErr w:type="spellEnd"/>
      <w:r w:rsidRPr="009C3155">
        <w:rPr>
          <w:rFonts w:ascii="Arial" w:hAnsi="Arial" w:cs="Arial"/>
          <w:sz w:val="24"/>
          <w:szCs w:val="24"/>
        </w:rPr>
        <w:t xml:space="preserve"> vzdělávání a zdravý životní styl…………………………</w:t>
      </w:r>
      <w:r w:rsidR="005F7428" w:rsidRPr="009C3155">
        <w:rPr>
          <w:rFonts w:ascii="Arial" w:hAnsi="Arial" w:cs="Arial"/>
          <w:sz w:val="24"/>
          <w:szCs w:val="24"/>
        </w:rPr>
        <w:t>0-</w:t>
      </w:r>
      <w:r w:rsidR="00583087" w:rsidRPr="009C3155">
        <w:rPr>
          <w:rFonts w:ascii="Arial" w:hAnsi="Arial" w:cs="Arial"/>
          <w:sz w:val="24"/>
          <w:szCs w:val="24"/>
        </w:rPr>
        <w:t>15</w:t>
      </w:r>
      <w:r w:rsidRPr="009C3155">
        <w:rPr>
          <w:rFonts w:ascii="Arial" w:hAnsi="Arial" w:cs="Arial"/>
          <w:sz w:val="24"/>
          <w:szCs w:val="24"/>
        </w:rPr>
        <w:t xml:space="preserve"> bodů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7. Sourozenec přijatého dítěte (i v minulosti)…………………………</w:t>
      </w:r>
      <w:proofErr w:type="gramStart"/>
      <w:r w:rsidRPr="009C3155">
        <w:rPr>
          <w:rFonts w:ascii="Arial" w:hAnsi="Arial" w:cs="Arial"/>
          <w:sz w:val="24"/>
          <w:szCs w:val="24"/>
        </w:rPr>
        <w:t>….5 bodů</w:t>
      </w:r>
      <w:proofErr w:type="gramEnd"/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8. Docházka 5 dní v týdnu………………………………………………………</w:t>
      </w:r>
      <w:proofErr w:type="gramStart"/>
      <w:r w:rsidRPr="009C3155">
        <w:rPr>
          <w:rFonts w:ascii="Arial" w:hAnsi="Arial" w:cs="Arial"/>
          <w:sz w:val="24"/>
          <w:szCs w:val="24"/>
        </w:rPr>
        <w:t>….5 bodů</w:t>
      </w:r>
      <w:proofErr w:type="gramEnd"/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9. Docházka 4 dny v týdnu…………………………………………………………4 body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10. Docházka 3 dny v týdnu……………………………………………………</w:t>
      </w:r>
      <w:proofErr w:type="gramStart"/>
      <w:r w:rsidRPr="009C3155">
        <w:rPr>
          <w:rFonts w:ascii="Arial" w:hAnsi="Arial" w:cs="Arial"/>
          <w:sz w:val="24"/>
          <w:szCs w:val="24"/>
        </w:rPr>
        <w:t>….3 body</w:t>
      </w:r>
      <w:proofErr w:type="gramEnd"/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− Do plného stavu počtu dětí ve třídě se doplňují děti tak, aby byla skupina </w:t>
      </w:r>
      <w:proofErr w:type="spellStart"/>
      <w:r w:rsidRPr="009C3155">
        <w:rPr>
          <w:rFonts w:ascii="Arial" w:hAnsi="Arial" w:cs="Arial"/>
          <w:sz w:val="24"/>
          <w:szCs w:val="24"/>
        </w:rPr>
        <w:t>genderově</w:t>
      </w:r>
      <w:proofErr w:type="spellEnd"/>
      <w:r w:rsidRPr="009C3155">
        <w:rPr>
          <w:rFonts w:ascii="Arial" w:hAnsi="Arial" w:cs="Arial"/>
          <w:sz w:val="24"/>
          <w:szCs w:val="24"/>
        </w:rPr>
        <w:t xml:space="preserve"> vyváže</w:t>
      </w:r>
      <w:r w:rsidR="003E5924">
        <w:rPr>
          <w:rFonts w:ascii="Arial" w:hAnsi="Arial" w:cs="Arial"/>
          <w:sz w:val="24"/>
          <w:szCs w:val="24"/>
        </w:rPr>
        <w:t xml:space="preserve">ná a </w:t>
      </w:r>
      <w:r w:rsidRPr="009C3155">
        <w:rPr>
          <w:rFonts w:ascii="Arial" w:hAnsi="Arial" w:cs="Arial"/>
          <w:sz w:val="24"/>
          <w:szCs w:val="24"/>
        </w:rPr>
        <w:t>věkově smíšená. Sourozenci již přijatých dětí mají přednost.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LMŠ zohledňuje při přijetí dítěte zájem zákonných zástupců o celotýdenní docházku.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Do LMŠ může být přijato pouze dítě, které splňuje alespoň jednu z těchto podmínek: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1) Bylo podrobeno stanoveným pravidelným očkováním;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2) Má doklad, že je proti nákaze imunní;</w:t>
      </w:r>
    </w:p>
    <w:p w:rsidR="00D9030F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3) Nemůže se podrobit očkování pro trvalou či dočasnou kontraindikaci;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Výjimku mají děti, pro které platí povinné předškolní vzdělávání.</w:t>
      </w:r>
    </w:p>
    <w:p w:rsidR="00D9030F" w:rsidRPr="009C3155" w:rsidRDefault="00D9030F" w:rsidP="009C3155">
      <w:pPr>
        <w:jc w:val="both"/>
        <w:rPr>
          <w:rFonts w:ascii="Arial" w:hAnsi="Arial" w:cs="Arial"/>
          <w:sz w:val="24"/>
          <w:szCs w:val="24"/>
        </w:rPr>
      </w:pP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Zápis a příjímací řízení: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Termín zápisu je školským zákonem stanoven od 2. do 16. kv</w:t>
      </w:r>
      <w:r w:rsidR="00D55476" w:rsidRPr="009C3155">
        <w:rPr>
          <w:rFonts w:ascii="Arial" w:hAnsi="Arial" w:cs="Arial"/>
          <w:sz w:val="24"/>
          <w:szCs w:val="24"/>
        </w:rPr>
        <w:t xml:space="preserve">ětna, konkrétní termín pro </w:t>
      </w:r>
      <w:r w:rsidRPr="009C3155">
        <w:rPr>
          <w:rFonts w:ascii="Arial" w:hAnsi="Arial" w:cs="Arial"/>
          <w:sz w:val="24"/>
          <w:szCs w:val="24"/>
        </w:rPr>
        <w:t xml:space="preserve">školní rok </w:t>
      </w:r>
      <w:r w:rsidR="00D55476" w:rsidRPr="009C3155">
        <w:rPr>
          <w:rFonts w:ascii="Arial" w:hAnsi="Arial" w:cs="Arial"/>
          <w:sz w:val="24"/>
          <w:szCs w:val="24"/>
        </w:rPr>
        <w:t xml:space="preserve">2024/2025 </w:t>
      </w:r>
      <w:r w:rsidRPr="009C3155">
        <w:rPr>
          <w:rFonts w:ascii="Arial" w:hAnsi="Arial" w:cs="Arial"/>
          <w:sz w:val="24"/>
          <w:szCs w:val="24"/>
        </w:rPr>
        <w:t>bude</w:t>
      </w:r>
      <w:r w:rsidR="00D55476" w:rsidRPr="009C31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5476" w:rsidRPr="009C3155">
        <w:rPr>
          <w:rFonts w:ascii="Arial" w:hAnsi="Arial" w:cs="Arial"/>
          <w:sz w:val="24"/>
          <w:szCs w:val="24"/>
        </w:rPr>
        <w:t>14.5.2024</w:t>
      </w:r>
      <w:proofErr w:type="gramEnd"/>
      <w:r w:rsidR="00D55476" w:rsidRPr="009C3155">
        <w:rPr>
          <w:rFonts w:ascii="Arial" w:hAnsi="Arial" w:cs="Arial"/>
          <w:sz w:val="24"/>
          <w:szCs w:val="24"/>
        </w:rPr>
        <w:t>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Dítě může být přijato k předškolnímu vzdělávání i během školního roku, je-li volné místo.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lastRenderedPageBreak/>
        <w:t>O přijetí dítěte, popřípadě o stanovení zkušebního pobytu dítěte, jehož d</w:t>
      </w:r>
      <w:r w:rsidR="00D55476" w:rsidRPr="009C3155">
        <w:rPr>
          <w:rFonts w:ascii="Arial" w:hAnsi="Arial" w:cs="Arial"/>
          <w:sz w:val="24"/>
          <w:szCs w:val="24"/>
        </w:rPr>
        <w:t xml:space="preserve">élka nesmí přesáhnout 3 měsíce, </w:t>
      </w:r>
      <w:r w:rsidRPr="009C3155">
        <w:rPr>
          <w:rFonts w:ascii="Arial" w:hAnsi="Arial" w:cs="Arial"/>
          <w:sz w:val="24"/>
          <w:szCs w:val="24"/>
        </w:rPr>
        <w:t>rozhoduje ře</w:t>
      </w:r>
      <w:r w:rsidR="00D55476" w:rsidRPr="009C3155">
        <w:rPr>
          <w:rFonts w:ascii="Arial" w:hAnsi="Arial" w:cs="Arial"/>
          <w:sz w:val="24"/>
          <w:szCs w:val="24"/>
        </w:rPr>
        <w:t xml:space="preserve">ditelka školy na základě vyplněné žádosti </w:t>
      </w:r>
      <w:r w:rsidRPr="009C3155">
        <w:rPr>
          <w:rFonts w:ascii="Arial" w:hAnsi="Arial" w:cs="Arial"/>
          <w:sz w:val="24"/>
          <w:szCs w:val="24"/>
        </w:rPr>
        <w:t>o přijetí.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 xml:space="preserve">Součástí </w:t>
      </w:r>
      <w:r w:rsidR="00D55476" w:rsidRPr="009C3155">
        <w:rPr>
          <w:rFonts w:ascii="Arial" w:hAnsi="Arial" w:cs="Arial"/>
          <w:sz w:val="24"/>
          <w:szCs w:val="24"/>
        </w:rPr>
        <w:t xml:space="preserve">žádosti </w:t>
      </w:r>
      <w:r w:rsidRPr="009C3155">
        <w:rPr>
          <w:rFonts w:ascii="Arial" w:hAnsi="Arial" w:cs="Arial"/>
          <w:sz w:val="24"/>
          <w:szCs w:val="24"/>
        </w:rPr>
        <w:t xml:space="preserve">o přijetí je </w:t>
      </w:r>
      <w:r w:rsidR="00D55476" w:rsidRPr="009C3155">
        <w:rPr>
          <w:rFonts w:ascii="Arial" w:hAnsi="Arial" w:cs="Arial"/>
          <w:sz w:val="24"/>
          <w:szCs w:val="24"/>
        </w:rPr>
        <w:t xml:space="preserve">i </w:t>
      </w:r>
      <w:r w:rsidRPr="009C3155">
        <w:rPr>
          <w:rFonts w:ascii="Arial" w:hAnsi="Arial" w:cs="Arial"/>
          <w:sz w:val="24"/>
          <w:szCs w:val="24"/>
        </w:rPr>
        <w:t>potvrzení o očkování dítěte od lékaře.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Rozhodnutí, kterým se vyhovuje žádosti o přijetí, se oznamuje ve lhůtě 30 dnů</w:t>
      </w:r>
      <w:r w:rsidR="00D55476" w:rsidRPr="009C3155">
        <w:rPr>
          <w:rFonts w:ascii="Arial" w:hAnsi="Arial" w:cs="Arial"/>
          <w:sz w:val="24"/>
          <w:szCs w:val="24"/>
        </w:rPr>
        <w:t xml:space="preserve"> od podání žádosti, zveřejněním </w:t>
      </w:r>
      <w:r w:rsidRPr="009C3155">
        <w:rPr>
          <w:rFonts w:ascii="Arial" w:hAnsi="Arial" w:cs="Arial"/>
          <w:sz w:val="24"/>
          <w:szCs w:val="24"/>
        </w:rPr>
        <w:t>seznamu uchazečů pod přidělenými registračními čísly. Seznam se zveřejn</w:t>
      </w:r>
      <w:r w:rsidR="00D55476" w:rsidRPr="009C3155">
        <w:rPr>
          <w:rFonts w:ascii="Arial" w:hAnsi="Arial" w:cs="Arial"/>
          <w:sz w:val="24"/>
          <w:szCs w:val="24"/>
        </w:rPr>
        <w:t xml:space="preserve">uje na veřejně přístupném místě </w:t>
      </w:r>
      <w:r w:rsidRPr="009C3155">
        <w:rPr>
          <w:rFonts w:ascii="Arial" w:hAnsi="Arial" w:cs="Arial"/>
          <w:sz w:val="24"/>
          <w:szCs w:val="24"/>
        </w:rPr>
        <w:t>v</w:t>
      </w:r>
      <w:r w:rsidR="00D55476" w:rsidRPr="009C3155">
        <w:rPr>
          <w:rFonts w:ascii="Arial" w:hAnsi="Arial" w:cs="Arial"/>
          <w:sz w:val="24"/>
          <w:szCs w:val="24"/>
        </w:rPr>
        <w:t xml:space="preserve"> LMŠ </w:t>
      </w:r>
      <w:r w:rsidRPr="009C3155">
        <w:rPr>
          <w:rFonts w:ascii="Arial" w:hAnsi="Arial" w:cs="Arial"/>
          <w:sz w:val="24"/>
          <w:szCs w:val="24"/>
        </w:rPr>
        <w:t>(nástěnka</w:t>
      </w:r>
      <w:r w:rsidR="00D55476" w:rsidRPr="009C3155">
        <w:rPr>
          <w:rFonts w:ascii="Arial" w:hAnsi="Arial" w:cs="Arial"/>
          <w:sz w:val="24"/>
          <w:szCs w:val="24"/>
        </w:rPr>
        <w:t xml:space="preserve">) a </w:t>
      </w:r>
      <w:r w:rsidR="00583087" w:rsidRPr="009C3155">
        <w:rPr>
          <w:rFonts w:ascii="Arial" w:hAnsi="Arial" w:cs="Arial"/>
          <w:sz w:val="24"/>
          <w:szCs w:val="24"/>
        </w:rPr>
        <w:t>následně vyrozuměni písemně.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Rozhodnutí o nepřijetí k předškolnímu vzdělávání se oznamují ve lhůtě</w:t>
      </w:r>
      <w:r w:rsidR="00583087" w:rsidRPr="009C3155">
        <w:rPr>
          <w:rFonts w:ascii="Arial" w:hAnsi="Arial" w:cs="Arial"/>
          <w:sz w:val="24"/>
          <w:szCs w:val="24"/>
        </w:rPr>
        <w:t xml:space="preserve"> 30 dnů od podání žádosti, a to </w:t>
      </w:r>
      <w:r w:rsidRPr="009C3155">
        <w:rPr>
          <w:rFonts w:ascii="Arial" w:hAnsi="Arial" w:cs="Arial"/>
          <w:sz w:val="24"/>
          <w:szCs w:val="24"/>
        </w:rPr>
        <w:t>zasláním v listinné podobě do vlastních rukou zákonného zástupce v den zveřejnění seznamu přijatých dětí.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Při přijetí do LMŠ stanoví ředitelka po dohodě se zákonným zástupcem dny docházky dítěte.</w:t>
      </w: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 případě nedostatku volných míst budou přijímány děti podle kritérií a to do nejvyššího povoleného</w:t>
      </w: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počtu dětí v LMŠ Děti z jurty zapsaného v rejstříku škol a školských zařízení.</w:t>
      </w: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 případě rovnosti bodů může být přihlédnuto ke specifickým potřebám rodiny.</w:t>
      </w: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Před</w:t>
      </w:r>
      <w:r w:rsidR="00583087" w:rsidRPr="009C3155">
        <w:rPr>
          <w:rFonts w:ascii="Arial" w:hAnsi="Arial" w:cs="Arial"/>
          <w:sz w:val="24"/>
          <w:szCs w:val="24"/>
        </w:rPr>
        <w:t xml:space="preserve"> nástupem dítěte do LMŠ </w:t>
      </w:r>
      <w:r w:rsidRPr="009C3155">
        <w:rPr>
          <w:rFonts w:ascii="Arial" w:hAnsi="Arial" w:cs="Arial"/>
          <w:sz w:val="24"/>
          <w:szCs w:val="24"/>
        </w:rPr>
        <w:t>musí být ředitelce předána: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Podepsaná smlouva o docházce,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podepsané seznámení se se školním řádem,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vyplněný evidenční list dítěte,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kopie průkazu pojištěnce dítěte,</w:t>
      </w:r>
    </w:p>
    <w:p w:rsidR="00905419" w:rsidRPr="009C3155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seznam osob, které mohou dítě vyzvedávat ze školky,</w:t>
      </w:r>
    </w:p>
    <w:p w:rsidR="00DA65D9" w:rsidRDefault="00905419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− dohoda o náhradním stravování.</w:t>
      </w:r>
    </w:p>
    <w:p w:rsid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</w:p>
    <w:p w:rsid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 w:rsidRPr="009C315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Českém Brodě dne </w:t>
      </w:r>
      <w:proofErr w:type="gramStart"/>
      <w:r>
        <w:rPr>
          <w:rFonts w:ascii="Arial" w:hAnsi="Arial" w:cs="Arial"/>
          <w:sz w:val="24"/>
          <w:szCs w:val="24"/>
        </w:rPr>
        <w:t>13.4.2024</w:t>
      </w:r>
      <w:proofErr w:type="gramEnd"/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Tereza </w:t>
      </w:r>
      <w:proofErr w:type="spellStart"/>
      <w:r>
        <w:rPr>
          <w:rFonts w:ascii="Arial" w:hAnsi="Arial" w:cs="Arial"/>
          <w:sz w:val="24"/>
          <w:szCs w:val="24"/>
        </w:rPr>
        <w:t>Stuchlová</w:t>
      </w:r>
      <w:proofErr w:type="spellEnd"/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L</w:t>
      </w:r>
      <w:r w:rsidRPr="009C3155">
        <w:rPr>
          <w:rFonts w:ascii="Arial" w:hAnsi="Arial" w:cs="Arial"/>
          <w:sz w:val="24"/>
          <w:szCs w:val="24"/>
        </w:rPr>
        <w:t xml:space="preserve">esní mateřské školy </w:t>
      </w:r>
      <w:r>
        <w:rPr>
          <w:rFonts w:ascii="Arial" w:hAnsi="Arial" w:cs="Arial"/>
          <w:sz w:val="24"/>
          <w:szCs w:val="24"/>
        </w:rPr>
        <w:t>Děti z jurty</w:t>
      </w:r>
    </w:p>
    <w:p w:rsidR="009C3155" w:rsidRPr="009C3155" w:rsidRDefault="009C3155" w:rsidP="009C3155">
      <w:pPr>
        <w:jc w:val="both"/>
        <w:rPr>
          <w:rFonts w:ascii="Arial" w:hAnsi="Arial" w:cs="Arial"/>
          <w:sz w:val="24"/>
          <w:szCs w:val="24"/>
        </w:rPr>
      </w:pPr>
    </w:p>
    <w:sectPr w:rsidR="009C3155" w:rsidRPr="009C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19"/>
    <w:rsid w:val="00352C10"/>
    <w:rsid w:val="00394221"/>
    <w:rsid w:val="003E5924"/>
    <w:rsid w:val="004406A1"/>
    <w:rsid w:val="00583087"/>
    <w:rsid w:val="005F7428"/>
    <w:rsid w:val="00653E25"/>
    <w:rsid w:val="00905419"/>
    <w:rsid w:val="009C3155"/>
    <w:rsid w:val="00D55476"/>
    <w:rsid w:val="00D9030F"/>
    <w:rsid w:val="00DA65D9"/>
    <w:rsid w:val="00E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2407-D750-4037-AD21-A83C9FF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maloca.cz/lesni-materska-skola-deti-z-jurty" TargetMode="External"/><Relationship Id="rId4" Type="http://schemas.openxmlformats.org/officeDocument/2006/relationships/hyperlink" Target="https://www.mamaloca.cz/lesni-materska-skola-deti-z-jur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tereza.stuchlova@mamaloca.cz</dc:creator>
  <cp:keywords/>
  <dc:description/>
  <cp:lastModifiedBy>tereza.stuchlova@mamaloca.cz</cp:lastModifiedBy>
  <cp:revision>10</cp:revision>
  <dcterms:created xsi:type="dcterms:W3CDTF">2024-04-20T18:42:00Z</dcterms:created>
  <dcterms:modified xsi:type="dcterms:W3CDTF">2024-04-24T15:45:00Z</dcterms:modified>
</cp:coreProperties>
</file>